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 миграции</w:t>
      </w:r>
    </w:p>
    <w:p w:rsidR="00E119EE" w:rsidRPr="00F0508F" w:rsidRDefault="00E119EE" w:rsidP="00E119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0A16E6">
      <w:pPr>
        <w:rPr>
          <w:rFonts w:ascii="Times New Roman" w:hAnsi="Times New Roman" w:cs="Times New Roman"/>
        </w:rPr>
      </w:pPr>
    </w:p>
    <w:p w:rsidR="00E119EE" w:rsidRDefault="00E119EE" w:rsidP="00E119EE">
      <w:pPr>
        <w:jc w:val="center"/>
        <w:rPr>
          <w:rFonts w:ascii="Times New Roman" w:hAnsi="Times New Roman" w:cs="Times New Roman"/>
        </w:rPr>
      </w:pPr>
    </w:p>
    <w:p w:rsidR="00E119EE" w:rsidRPr="006B6D5B" w:rsidRDefault="00E119EE" w:rsidP="00E1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Pr="00155D52">
        <w:rPr>
          <w:rFonts w:ascii="Times New Roman" w:hAnsi="Times New Roman" w:cs="Times New Roman"/>
          <w:highlight w:val="yellow"/>
        </w:rPr>
        <w:t>т/ продлении срока действия миграционного учёта</w:t>
      </w:r>
      <w:r>
        <w:rPr>
          <w:rFonts w:ascii="Times New Roman" w:hAnsi="Times New Roman" w:cs="Times New Roman"/>
        </w:rPr>
        <w:t xml:space="preserve"> </w:t>
      </w:r>
    </w:p>
    <w:p w:rsidR="00E119EE" w:rsidRDefault="00E119EE" w:rsidP="00E11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E119EE" w:rsidRDefault="00E119EE" w:rsidP="00E119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Национальный исследовательский университет </w:t>
      </w:r>
      <w:r w:rsidRPr="005B11E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Высшая школа экономики</w:t>
      </w:r>
      <w:r w:rsidRPr="005B11E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регистрационный номер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 ходатайствует </w:t>
      </w:r>
      <w:r w:rsidRPr="00EB6547">
        <w:rPr>
          <w:rFonts w:ascii="Times New Roman" w:hAnsi="Times New Roman" w:cs="Times New Roman"/>
          <w:highlight w:val="yellow"/>
        </w:rPr>
        <w:t>о постановке на миграционный учет/продлении срока</w:t>
      </w:r>
      <w:r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Pr="00EB6547">
        <w:rPr>
          <w:rFonts w:ascii="Times New Roman" w:hAnsi="Times New Roman" w:cs="Times New Roman"/>
          <w:highlight w:val="yellow"/>
        </w:rPr>
        <w:t>та</w:t>
      </w:r>
      <w:r>
        <w:rPr>
          <w:rFonts w:ascii="Times New Roman" w:hAnsi="Times New Roman" w:cs="Times New Roman"/>
        </w:rPr>
        <w:t xml:space="preserve"> гр.  </w:t>
      </w:r>
      <w:r w:rsidRPr="004A25D1"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>траны</w:t>
      </w:r>
      <w:r>
        <w:rPr>
          <w:rFonts w:ascii="Times New Roman" w:hAnsi="Times New Roman" w:cs="Times New Roman"/>
        </w:rPr>
        <w:t xml:space="preserve"> </w:t>
      </w:r>
      <w:r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Дата рождения</w:t>
      </w:r>
      <w:r>
        <w:rPr>
          <w:rFonts w:ascii="Times New Roman" w:hAnsi="Times New Roman" w:cs="Times New Roman"/>
        </w:rPr>
        <w:t xml:space="preserve"> г.р., паспорт № </w:t>
      </w:r>
      <w:r>
        <w:rPr>
          <w:rFonts w:ascii="Times New Roman" w:hAnsi="Times New Roman" w:cs="Times New Roman"/>
          <w:highlight w:val="yellow"/>
        </w:rPr>
        <w:t>Номер паспорта</w:t>
      </w:r>
      <w:r>
        <w:rPr>
          <w:rFonts w:ascii="Times New Roman" w:hAnsi="Times New Roman" w:cs="Times New Roman"/>
        </w:rPr>
        <w:t xml:space="preserve"> выдан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</w:t>
      </w:r>
      <w:r>
        <w:rPr>
          <w:rFonts w:ascii="Times New Roman" w:hAnsi="Times New Roman" w:cs="Times New Roman"/>
        </w:rPr>
        <w:t xml:space="preserve"> года, действителен до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окончания срока действия</w:t>
      </w:r>
      <w:r>
        <w:rPr>
          <w:rFonts w:ascii="Times New Roman" w:hAnsi="Times New Roman" w:cs="Times New Roman"/>
        </w:rPr>
        <w:t xml:space="preserve"> года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действующая виза  №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омер визы</w:t>
      </w:r>
      <w:r w:rsidRPr="005C41DE">
        <w:rPr>
          <w:rFonts w:ascii="Times New Roman" w:hAnsi="Times New Roman" w:cs="Times New Roman"/>
        </w:rPr>
        <w:t xml:space="preserve"> дата выдачи </w:t>
      </w:r>
      <w:r w:rsidRPr="0032308A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 визы</w:t>
      </w:r>
      <w:r w:rsidRPr="005C41DE">
        <w:rPr>
          <w:rFonts w:ascii="Times New Roman" w:hAnsi="Times New Roman" w:cs="Times New Roman"/>
        </w:rPr>
        <w:t xml:space="preserve">, сроком действия с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ачало срока действия</w:t>
      </w:r>
      <w:r w:rsidRPr="005C41DE">
        <w:rPr>
          <w:rFonts w:ascii="Times New Roman" w:hAnsi="Times New Roman" w:cs="Times New Roman"/>
        </w:rPr>
        <w:t xml:space="preserve"> до </w:t>
      </w:r>
      <w:r w:rsidRPr="0032308A">
        <w:rPr>
          <w:rFonts w:ascii="Times New Roman" w:hAnsi="Times New Roman" w:cs="Times New Roman"/>
          <w:highlight w:val="yellow"/>
        </w:rPr>
        <w:t>К</w:t>
      </w:r>
      <w:r>
        <w:rPr>
          <w:rFonts w:ascii="Times New Roman" w:hAnsi="Times New Roman" w:cs="Times New Roman"/>
          <w:highlight w:val="yellow"/>
        </w:rPr>
        <w:t>онец срока действия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 адресу</w:t>
      </w:r>
      <w:r w:rsidRPr="00F0508F">
        <w:rPr>
          <w:rFonts w:ascii="Times New Roman" w:hAnsi="Times New Roman" w:cs="Times New Roman"/>
        </w:rPr>
        <w:t xml:space="preserve">: </w:t>
      </w:r>
      <w:r w:rsidRPr="0050740A">
        <w:rPr>
          <w:rFonts w:ascii="Times New Roman" w:hAnsi="Times New Roman" w:cs="Times New Roman"/>
          <w:highlight w:val="yellow"/>
        </w:rPr>
        <w:t>А</w:t>
      </w:r>
      <w:r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Pr="00C314C2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E119EE">
        <w:rPr>
          <w:rFonts w:ascii="Times New Roman" w:hAnsi="Times New Roman" w:cs="Times New Roman"/>
        </w:rPr>
        <w:t>Гр</w:t>
      </w:r>
      <w:r w:rsidR="0009481B" w:rsidRPr="00E119EE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E119EE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том/ткой</w:t>
      </w:r>
      <w:r w:rsidR="000A16E6">
        <w:rPr>
          <w:rFonts w:ascii="Times New Roman" w:hAnsi="Times New Roman" w:cs="Times New Roman"/>
        </w:rPr>
        <w:t xml:space="preserve"> очной формы обучения</w:t>
      </w:r>
      <w:bookmarkStart w:id="0" w:name="_GoBack"/>
      <w:bookmarkEnd w:id="0"/>
      <w:r w:rsidR="005D5910" w:rsidRPr="00F57AC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E119EE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E119EE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E119EE">
        <w:rPr>
          <w:rFonts w:ascii="Times New Roman" w:hAnsi="Times New Roman" w:cs="Times New Roman"/>
          <w:highlight w:val="yellow"/>
        </w:rPr>
        <w:t>омер приказа</w:t>
      </w:r>
      <w:r w:rsidR="00E119EE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E119EE">
        <w:rPr>
          <w:rFonts w:ascii="Times New Roman" w:hAnsi="Times New Roman" w:cs="Times New Roman"/>
          <w:highlight w:val="yellow"/>
        </w:rPr>
        <w:t>ата приказа</w:t>
      </w:r>
      <w:r w:rsidR="00E119EE" w:rsidRPr="00E119EE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FF7797">
        <w:rPr>
          <w:rFonts w:ascii="Times New Roman" w:hAnsi="Times New Roman" w:cs="Times New Roman"/>
        </w:rPr>
        <w:t>.</w:t>
      </w:r>
    </w:p>
    <w:p w:rsidR="000A16E6" w:rsidRDefault="000A16E6" w:rsidP="000A16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0A16E6" w:rsidRPr="00FF7797" w:rsidRDefault="000A16E6" w:rsidP="000A16E6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0A16E6" w:rsidRPr="00FF7797" w:rsidRDefault="000A16E6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>Директор центра визово-миграционного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A16E6"/>
    <w:rsid w:val="000E4752"/>
    <w:rsid w:val="000F4558"/>
    <w:rsid w:val="000F4936"/>
    <w:rsid w:val="00155D52"/>
    <w:rsid w:val="001D45EA"/>
    <w:rsid w:val="00236B62"/>
    <w:rsid w:val="00247242"/>
    <w:rsid w:val="00251F24"/>
    <w:rsid w:val="002E2F61"/>
    <w:rsid w:val="00352879"/>
    <w:rsid w:val="00387A40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C314C2"/>
    <w:rsid w:val="00C33AF9"/>
    <w:rsid w:val="00C830B5"/>
    <w:rsid w:val="00D84F96"/>
    <w:rsid w:val="00DD0FE9"/>
    <w:rsid w:val="00E119EE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EC5A"/>
  <w15:docId w15:val="{8BED835D-BF40-465C-BD7E-1A808CE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Могачева Ксения Николаевна</cp:lastModifiedBy>
  <cp:revision>19</cp:revision>
  <cp:lastPrinted>2018-05-07T14:54:00Z</cp:lastPrinted>
  <dcterms:created xsi:type="dcterms:W3CDTF">2018-07-09T11:30:00Z</dcterms:created>
  <dcterms:modified xsi:type="dcterms:W3CDTF">2021-03-24T08:39:00Z</dcterms:modified>
</cp:coreProperties>
</file>